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0C" w:rsidRDefault="0014430C" w:rsidP="001C37BE">
      <w:pPr>
        <w:pStyle w:val="Ttulo2"/>
        <w:rPr>
          <w:lang w:val="en-US"/>
        </w:rPr>
      </w:pPr>
      <w:r>
        <w:rPr>
          <w:lang w:val="en-US"/>
        </w:rPr>
        <w:t>TEMPLATE FOR PRACTICE WITH PARENTS</w:t>
      </w:r>
    </w:p>
    <w:p w:rsidR="0014430C" w:rsidRDefault="009967F3" w:rsidP="0014430C">
      <w:pPr>
        <w:rPr>
          <w:lang w:val="en-US"/>
        </w:rPr>
      </w:pPr>
      <w:r>
        <w:rPr>
          <w:noProof/>
          <w:lang w:val="en-US"/>
        </w:rPr>
        <w:drawing>
          <wp:anchor distT="0" distB="0" distL="114300" distR="114300" simplePos="0" relativeHeight="251658240" behindDoc="1" locked="0" layoutInCell="1" allowOverlap="1">
            <wp:simplePos x="0" y="0"/>
            <wp:positionH relativeFrom="margin">
              <wp:posOffset>3025140</wp:posOffset>
            </wp:positionH>
            <wp:positionV relativeFrom="paragraph">
              <wp:posOffset>90170</wp:posOffset>
            </wp:positionV>
            <wp:extent cx="3096260" cy="2922270"/>
            <wp:effectExtent l="0" t="0" r="8890" b="0"/>
            <wp:wrapTight wrapText="bothSides">
              <wp:wrapPolygon edited="0">
                <wp:start x="0" y="0"/>
                <wp:lineTo x="0" y="21403"/>
                <wp:lineTo x="21529" y="21403"/>
                <wp:lineTo x="215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ful.png"/>
                    <pic:cNvPicPr/>
                  </pic:nvPicPr>
                  <pic:blipFill>
                    <a:blip r:embed="rId7">
                      <a:extLst>
                        <a:ext uri="{28A0092B-C50C-407E-A947-70E740481C1C}">
                          <a14:useLocalDpi xmlns:a14="http://schemas.microsoft.com/office/drawing/2010/main" val="0"/>
                        </a:ext>
                      </a:extLst>
                    </a:blip>
                    <a:stretch>
                      <a:fillRect/>
                    </a:stretch>
                  </pic:blipFill>
                  <pic:spPr>
                    <a:xfrm>
                      <a:off x="0" y="0"/>
                      <a:ext cx="3096260" cy="2922270"/>
                    </a:xfrm>
                    <a:prstGeom prst="rect">
                      <a:avLst/>
                    </a:prstGeom>
                  </pic:spPr>
                </pic:pic>
              </a:graphicData>
            </a:graphic>
            <wp14:sizeRelH relativeFrom="margin">
              <wp14:pctWidth>0</wp14:pctWidth>
            </wp14:sizeRelH>
            <wp14:sizeRelV relativeFrom="margin">
              <wp14:pctHeight>0</wp14:pctHeight>
            </wp14:sizeRelV>
          </wp:anchor>
        </w:drawing>
      </w:r>
      <w:r w:rsidR="0014430C">
        <w:rPr>
          <w:lang w:val="en-US"/>
        </w:rPr>
        <w:t xml:space="preserve">      </w:t>
      </w:r>
      <w:r w:rsidR="0014430C">
        <w:rPr>
          <w:lang w:val="en-US"/>
        </w:rPr>
        <w:tab/>
        <w:t xml:space="preserve"> TITLE:</w:t>
      </w:r>
      <w:r w:rsidR="00D060E7">
        <w:rPr>
          <w:lang w:val="en-US"/>
        </w:rPr>
        <w:t xml:space="preserve"> </w:t>
      </w:r>
      <w:r w:rsidR="00CC1E06">
        <w:rPr>
          <w:b/>
          <w:lang w:val="en-US"/>
        </w:rPr>
        <w:t>M</w:t>
      </w:r>
      <w:r w:rsidR="008574DA" w:rsidRPr="008574DA">
        <w:rPr>
          <w:b/>
          <w:lang w:val="en-US"/>
        </w:rPr>
        <w:t>indful</w:t>
      </w:r>
      <w:r w:rsidR="001E2C3B">
        <w:rPr>
          <w:b/>
          <w:lang w:val="en-US"/>
        </w:rPr>
        <w:t>ness</w:t>
      </w:r>
      <w:r w:rsidR="008574DA" w:rsidRPr="008574DA">
        <w:rPr>
          <w:b/>
          <w:lang w:val="en-US"/>
        </w:rPr>
        <w:t xml:space="preserve"> in </w:t>
      </w:r>
      <w:r w:rsidR="00CC1E06">
        <w:rPr>
          <w:b/>
          <w:lang w:val="en-US"/>
        </w:rPr>
        <w:t>C</w:t>
      </w:r>
      <w:r w:rsidR="008574DA" w:rsidRPr="008574DA">
        <w:rPr>
          <w:b/>
          <w:lang w:val="en-US"/>
        </w:rPr>
        <w:t>onflicts</w:t>
      </w:r>
    </w:p>
    <w:p w:rsidR="0014430C" w:rsidRDefault="0014430C" w:rsidP="0014430C">
      <w:pPr>
        <w:rPr>
          <w:lang w:val="en-US"/>
        </w:rPr>
      </w:pPr>
      <w:r>
        <w:rPr>
          <w:lang w:val="en-US"/>
        </w:rPr>
        <w:t xml:space="preserve">     </w:t>
      </w:r>
      <w:r>
        <w:rPr>
          <w:lang w:val="en-US"/>
        </w:rPr>
        <w:tab/>
        <w:t xml:space="preserve"> AREA (OBJECTIVES):</w:t>
      </w:r>
    </w:p>
    <w:p w:rsidR="00CD3759" w:rsidRDefault="00D060E7" w:rsidP="00D060E7">
      <w:pPr>
        <w:pStyle w:val="Prrafodelista"/>
        <w:numPr>
          <w:ilvl w:val="0"/>
          <w:numId w:val="2"/>
        </w:numPr>
        <w:rPr>
          <w:lang w:val="en-US"/>
        </w:rPr>
      </w:pPr>
      <w:r>
        <w:rPr>
          <w:lang w:val="en-US"/>
        </w:rPr>
        <w:t>Management of conflicts.</w:t>
      </w:r>
    </w:p>
    <w:p w:rsidR="00CD3759" w:rsidRDefault="00CD3759" w:rsidP="00D060E7">
      <w:pPr>
        <w:pStyle w:val="Prrafodelista"/>
        <w:numPr>
          <w:ilvl w:val="0"/>
          <w:numId w:val="2"/>
        </w:numPr>
        <w:rPr>
          <w:lang w:val="en-US"/>
        </w:rPr>
      </w:pPr>
      <w:r>
        <w:rPr>
          <w:lang w:val="en-US"/>
        </w:rPr>
        <w:t>Emotional regulation.</w:t>
      </w:r>
    </w:p>
    <w:p w:rsidR="0014430C" w:rsidRPr="006A2D68" w:rsidRDefault="00317B3D" w:rsidP="006A2D68">
      <w:pPr>
        <w:pStyle w:val="Prrafodelista"/>
        <w:numPr>
          <w:ilvl w:val="0"/>
          <w:numId w:val="2"/>
        </w:numPr>
        <w:rPr>
          <w:lang w:val="en-US"/>
        </w:rPr>
      </w:pPr>
      <w:r>
        <w:rPr>
          <w:lang w:val="en-US"/>
        </w:rPr>
        <w:t>Favors self</w:t>
      </w:r>
      <w:r w:rsidR="006A2D68">
        <w:rPr>
          <w:lang w:val="en-US"/>
        </w:rPr>
        <w:t>-</w:t>
      </w:r>
      <w:r>
        <w:rPr>
          <w:lang w:val="en-US"/>
        </w:rPr>
        <w:t>control</w:t>
      </w:r>
      <w:r w:rsidR="006A2D68">
        <w:rPr>
          <w:lang w:val="en-US"/>
        </w:rPr>
        <w:t>.</w:t>
      </w:r>
      <w:r w:rsidR="0014430C" w:rsidRPr="006A2D68">
        <w:rPr>
          <w:lang w:val="en-US"/>
        </w:rPr>
        <w:br/>
      </w:r>
    </w:p>
    <w:p w:rsidR="0014430C" w:rsidRDefault="0014430C" w:rsidP="0014430C">
      <w:pPr>
        <w:rPr>
          <w:lang w:val="en-US"/>
        </w:rPr>
      </w:pPr>
      <w:r>
        <w:rPr>
          <w:lang w:val="en-US"/>
        </w:rPr>
        <w:t xml:space="preserve">     </w:t>
      </w:r>
      <w:r>
        <w:rPr>
          <w:lang w:val="en-US"/>
        </w:rPr>
        <w:tab/>
        <w:t>THEORETICAL BACKGROUD (if needed):</w:t>
      </w:r>
    </w:p>
    <w:p w:rsidR="0014430C" w:rsidRDefault="00D060E7" w:rsidP="0014430C">
      <w:pPr>
        <w:rPr>
          <w:lang w:val="en-US"/>
        </w:rPr>
      </w:pPr>
      <w:r>
        <w:rPr>
          <w:lang w:val="en-US"/>
        </w:rPr>
        <w:t xml:space="preserve">Mindfulness </w:t>
      </w:r>
      <w:r w:rsidR="008574DA">
        <w:rPr>
          <w:lang w:val="en-US"/>
        </w:rPr>
        <w:t>in the resolution of conflicts.</w:t>
      </w:r>
    </w:p>
    <w:p w:rsidR="009967F3" w:rsidRDefault="0014430C" w:rsidP="0014430C">
      <w:pPr>
        <w:rPr>
          <w:lang w:val="en-US"/>
        </w:rPr>
      </w:pPr>
      <w:r>
        <w:rPr>
          <w:lang w:val="en-US"/>
        </w:rPr>
        <w:t xml:space="preserve">     </w:t>
      </w:r>
      <w:r>
        <w:rPr>
          <w:lang w:val="en-US"/>
        </w:rPr>
        <w:tab/>
      </w:r>
      <w:bookmarkStart w:id="0" w:name="_GoBack"/>
      <w:bookmarkEnd w:id="0"/>
    </w:p>
    <w:p w:rsidR="009967F3" w:rsidRDefault="009967F3" w:rsidP="0014430C">
      <w:pPr>
        <w:rPr>
          <w:lang w:val="en-US"/>
        </w:rPr>
      </w:pPr>
    </w:p>
    <w:p w:rsidR="0014430C" w:rsidRDefault="0014430C" w:rsidP="0014430C">
      <w:pPr>
        <w:rPr>
          <w:lang w:val="en-US"/>
        </w:rPr>
      </w:pPr>
      <w:r>
        <w:rPr>
          <w:lang w:val="en-US"/>
        </w:rPr>
        <w:t>DESCRIPTION:</w:t>
      </w:r>
    </w:p>
    <w:p w:rsidR="008574DA" w:rsidRDefault="008574DA" w:rsidP="008574DA">
      <w:pPr>
        <w:spacing w:before="100" w:beforeAutospacing="1" w:after="100" w:afterAutospacing="1" w:line="240" w:lineRule="auto"/>
        <w:rPr>
          <w:rFonts w:eastAsia="Times New Roman" w:cstheme="minorHAnsi"/>
          <w:color w:val="000000"/>
          <w:spacing w:val="3"/>
          <w:lang w:val="en-GB" w:eastAsia="en-GB"/>
        </w:rPr>
      </w:pPr>
      <w:r>
        <w:rPr>
          <w:rFonts w:eastAsia="Times New Roman" w:cstheme="minorHAnsi"/>
          <w:color w:val="000000"/>
          <w:spacing w:val="3"/>
          <w:lang w:val="en-GB" w:eastAsia="en-GB"/>
        </w:rPr>
        <w:t>M</w:t>
      </w:r>
      <w:r w:rsidRPr="008574DA">
        <w:rPr>
          <w:rFonts w:eastAsia="Times New Roman" w:cstheme="minorHAnsi"/>
          <w:color w:val="000000"/>
          <w:spacing w:val="3"/>
          <w:lang w:val="en-GB" w:eastAsia="en-GB"/>
        </w:rPr>
        <w:t>indfulness tips for reducing reactivity.</w:t>
      </w:r>
      <w:r>
        <w:rPr>
          <w:rFonts w:eastAsia="Times New Roman" w:cstheme="minorHAnsi"/>
          <w:color w:val="000000"/>
          <w:spacing w:val="3"/>
          <w:lang w:val="en-GB" w:eastAsia="en-GB"/>
        </w:rPr>
        <w:t xml:space="preserve"> </w:t>
      </w:r>
      <w:r w:rsidRPr="008574DA">
        <w:rPr>
          <w:rFonts w:eastAsia="Times New Roman" w:cstheme="minorHAnsi"/>
          <w:color w:val="000000"/>
          <w:spacing w:val="3"/>
          <w:lang w:val="en-GB" w:eastAsia="en-GB"/>
        </w:rPr>
        <w:t xml:space="preserve">We </w:t>
      </w:r>
      <w:r>
        <w:rPr>
          <w:rFonts w:eastAsia="Times New Roman" w:cstheme="minorHAnsi"/>
          <w:color w:val="000000"/>
          <w:spacing w:val="3"/>
          <w:lang w:val="en-GB" w:eastAsia="en-GB"/>
        </w:rPr>
        <w:t xml:space="preserve">can </w:t>
      </w:r>
      <w:r w:rsidRPr="008574DA">
        <w:rPr>
          <w:rFonts w:eastAsia="Times New Roman" w:cstheme="minorHAnsi"/>
          <w:color w:val="000000"/>
          <w:spacing w:val="3"/>
          <w:lang w:val="en-GB" w:eastAsia="en-GB"/>
        </w:rPr>
        <w:t xml:space="preserve">use mindful practices to create space between </w:t>
      </w:r>
      <w:r w:rsidR="00CC1E06">
        <w:rPr>
          <w:rFonts w:eastAsia="Times New Roman" w:cstheme="minorHAnsi"/>
          <w:color w:val="000000"/>
          <w:spacing w:val="3"/>
          <w:lang w:val="en-GB" w:eastAsia="en-GB"/>
        </w:rPr>
        <w:t>an</w:t>
      </w:r>
      <w:r w:rsidRPr="008574DA">
        <w:rPr>
          <w:rFonts w:eastAsia="Times New Roman" w:cstheme="minorHAnsi"/>
          <w:color w:val="000000"/>
          <w:spacing w:val="3"/>
          <w:lang w:val="en-GB" w:eastAsia="en-GB"/>
        </w:rPr>
        <w:t xml:space="preserve"> </w:t>
      </w:r>
      <w:r w:rsidR="00CC1E06">
        <w:rPr>
          <w:rFonts w:eastAsia="Times New Roman" w:cstheme="minorHAnsi"/>
          <w:color w:val="000000"/>
          <w:spacing w:val="3"/>
          <w:lang w:val="en-GB" w:eastAsia="en-GB"/>
        </w:rPr>
        <w:t>outburst</w:t>
      </w:r>
      <w:r w:rsidRPr="008574DA">
        <w:rPr>
          <w:rFonts w:eastAsia="Times New Roman" w:cstheme="minorHAnsi"/>
          <w:color w:val="000000"/>
          <w:spacing w:val="3"/>
          <w:lang w:val="en-GB" w:eastAsia="en-GB"/>
        </w:rPr>
        <w:t xml:space="preserve"> of anger or another strong emotion so that we may have more </w:t>
      </w:r>
      <w:r w:rsidR="00CC1E06">
        <w:rPr>
          <w:rFonts w:eastAsia="Times New Roman" w:cstheme="minorHAnsi"/>
          <w:color w:val="000000"/>
          <w:spacing w:val="3"/>
          <w:lang w:val="en-GB" w:eastAsia="en-GB"/>
        </w:rPr>
        <w:t xml:space="preserve">possibility to choose in a conscious way. In some situations, this could be just </w:t>
      </w:r>
      <w:r w:rsidRPr="008574DA">
        <w:rPr>
          <w:rFonts w:eastAsia="Times New Roman" w:cstheme="minorHAnsi"/>
          <w:color w:val="000000"/>
          <w:spacing w:val="3"/>
          <w:lang w:val="en-GB" w:eastAsia="en-GB"/>
        </w:rPr>
        <w:t>walking away or taking a pause</w:t>
      </w:r>
      <w:r w:rsidR="006A2D68">
        <w:rPr>
          <w:rFonts w:eastAsia="Times New Roman" w:cstheme="minorHAnsi"/>
          <w:color w:val="000000"/>
          <w:spacing w:val="3"/>
          <w:lang w:val="en-GB" w:eastAsia="en-GB"/>
        </w:rPr>
        <w:t>,</w:t>
      </w:r>
      <w:r w:rsidRPr="008574DA">
        <w:rPr>
          <w:rFonts w:eastAsia="Times New Roman" w:cstheme="minorHAnsi"/>
          <w:color w:val="000000"/>
          <w:spacing w:val="3"/>
          <w:lang w:val="en-GB" w:eastAsia="en-GB"/>
        </w:rPr>
        <w:t xml:space="preserve"> or</w:t>
      </w:r>
      <w:r w:rsidR="006A2D68">
        <w:rPr>
          <w:rFonts w:eastAsia="Times New Roman" w:cstheme="minorHAnsi"/>
          <w:color w:val="000000"/>
          <w:spacing w:val="3"/>
          <w:lang w:val="en-GB" w:eastAsia="en-GB"/>
        </w:rPr>
        <w:t xml:space="preserve"> a</w:t>
      </w:r>
      <w:r w:rsidRPr="008574DA">
        <w:rPr>
          <w:rFonts w:eastAsia="Times New Roman" w:cstheme="minorHAnsi"/>
          <w:color w:val="000000"/>
          <w:spacing w:val="3"/>
          <w:lang w:val="en-GB" w:eastAsia="en-GB"/>
        </w:rPr>
        <w:t xml:space="preserve"> deep breath before we speak. As we learn to practice these skills ourselves, we </w:t>
      </w:r>
      <w:r w:rsidR="00CC1E06">
        <w:rPr>
          <w:rFonts w:eastAsia="Times New Roman" w:cstheme="minorHAnsi"/>
          <w:color w:val="000000"/>
          <w:spacing w:val="3"/>
          <w:lang w:val="en-GB" w:eastAsia="en-GB"/>
        </w:rPr>
        <w:t xml:space="preserve">can later on </w:t>
      </w:r>
      <w:r w:rsidRPr="008574DA">
        <w:rPr>
          <w:rFonts w:eastAsia="Times New Roman" w:cstheme="minorHAnsi"/>
          <w:color w:val="000000"/>
          <w:spacing w:val="3"/>
          <w:lang w:val="en-GB" w:eastAsia="en-GB"/>
        </w:rPr>
        <w:t xml:space="preserve">teach our kids </w:t>
      </w:r>
      <w:r w:rsidR="00CC1E06">
        <w:rPr>
          <w:rFonts w:eastAsia="Times New Roman" w:cstheme="minorHAnsi"/>
          <w:color w:val="000000"/>
          <w:spacing w:val="3"/>
          <w:lang w:val="en-GB" w:eastAsia="en-GB"/>
        </w:rPr>
        <w:t xml:space="preserve">on </w:t>
      </w:r>
      <w:r w:rsidRPr="008574DA">
        <w:rPr>
          <w:rFonts w:eastAsia="Times New Roman" w:cstheme="minorHAnsi"/>
          <w:color w:val="000000"/>
          <w:spacing w:val="3"/>
          <w:lang w:val="en-GB" w:eastAsia="en-GB"/>
        </w:rPr>
        <w:t>how to respond mindfully.</w:t>
      </w:r>
    </w:p>
    <w:p w:rsidR="00CC1E06" w:rsidRPr="008574DA" w:rsidRDefault="00CC1E06" w:rsidP="008574DA">
      <w:pPr>
        <w:spacing w:before="100" w:beforeAutospacing="1" w:after="100" w:afterAutospacing="1" w:line="240" w:lineRule="auto"/>
        <w:rPr>
          <w:rFonts w:eastAsia="Times New Roman" w:cstheme="minorHAnsi"/>
          <w:color w:val="000000"/>
          <w:spacing w:val="3"/>
          <w:lang w:val="en-GB" w:eastAsia="en-GB"/>
        </w:rPr>
      </w:pPr>
      <w:r>
        <w:rPr>
          <w:rFonts w:eastAsia="Times New Roman" w:cstheme="minorHAnsi"/>
          <w:color w:val="000000"/>
          <w:spacing w:val="3"/>
          <w:lang w:val="en-GB" w:eastAsia="en-GB"/>
        </w:rPr>
        <w:t>The steps that will help us become mindful in a conflict situation will be:</w:t>
      </w:r>
      <w:r w:rsidR="00096AB4">
        <w:rPr>
          <w:rFonts w:eastAsia="Times New Roman" w:cstheme="minorHAnsi"/>
          <w:color w:val="000000"/>
          <w:spacing w:val="3"/>
          <w:lang w:val="en-GB" w:eastAsia="en-GB"/>
        </w:rPr>
        <w:t xml:space="preserve"> </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Always pause</w:t>
      </w:r>
      <w:r w:rsidRPr="008574DA">
        <w:rPr>
          <w:rFonts w:eastAsia="Times New Roman" w:cstheme="minorHAnsi"/>
          <w:color w:val="000000"/>
          <w:spacing w:val="3"/>
          <w:lang w:val="en-GB" w:eastAsia="en-GB"/>
        </w:rPr>
        <w:t> — When a conflict arises</w:t>
      </w:r>
      <w:r w:rsidR="00CC1E06">
        <w:rPr>
          <w:rFonts w:eastAsia="Times New Roman" w:cstheme="minorHAnsi"/>
          <w:color w:val="000000"/>
          <w:spacing w:val="3"/>
          <w:lang w:val="en-GB" w:eastAsia="en-GB"/>
        </w:rPr>
        <w:t>, take a pause and a deep breath.</w:t>
      </w:r>
      <w:r w:rsidRPr="008574DA">
        <w:rPr>
          <w:rFonts w:eastAsia="Times New Roman" w:cstheme="minorHAnsi"/>
          <w:color w:val="000000"/>
          <w:spacing w:val="3"/>
          <w:lang w:val="en-GB" w:eastAsia="en-GB"/>
        </w:rPr>
        <w:t xml:space="preserve"> </w:t>
      </w:r>
      <w:r w:rsidR="00CC1E06">
        <w:rPr>
          <w:rFonts w:eastAsia="Times New Roman" w:cstheme="minorHAnsi"/>
          <w:color w:val="000000"/>
          <w:spacing w:val="3"/>
          <w:lang w:val="en-GB" w:eastAsia="en-GB"/>
        </w:rPr>
        <w:t>T</w:t>
      </w:r>
      <w:r w:rsidRPr="008574DA">
        <w:rPr>
          <w:rFonts w:eastAsia="Times New Roman" w:cstheme="minorHAnsi"/>
          <w:color w:val="000000"/>
          <w:spacing w:val="3"/>
          <w:lang w:val="en-GB" w:eastAsia="en-GB"/>
        </w:rPr>
        <w:t xml:space="preserve">ake a moment to breathe slowly and notice the air coming into and going out of your lungs and belly. </w:t>
      </w:r>
      <w:r w:rsidR="00CC1E06">
        <w:rPr>
          <w:rFonts w:eastAsia="Times New Roman" w:cstheme="minorHAnsi"/>
          <w:color w:val="000000"/>
          <w:spacing w:val="3"/>
          <w:lang w:val="en-GB" w:eastAsia="en-GB"/>
        </w:rPr>
        <w:t>F</w:t>
      </w:r>
      <w:r w:rsidRPr="008574DA">
        <w:rPr>
          <w:rFonts w:eastAsia="Times New Roman" w:cstheme="minorHAnsi"/>
          <w:color w:val="000000"/>
          <w:spacing w:val="3"/>
          <w:lang w:val="en-GB" w:eastAsia="en-GB"/>
        </w:rPr>
        <w:t>ocusing on your breath</w:t>
      </w:r>
      <w:r w:rsidR="00CC1E06">
        <w:rPr>
          <w:rFonts w:eastAsia="Times New Roman" w:cstheme="minorHAnsi"/>
          <w:color w:val="000000"/>
          <w:spacing w:val="3"/>
          <w:lang w:val="en-GB" w:eastAsia="en-GB"/>
        </w:rPr>
        <w:t xml:space="preserve"> and body so that you</w:t>
      </w:r>
      <w:r w:rsidRPr="008574DA">
        <w:rPr>
          <w:rFonts w:eastAsia="Times New Roman" w:cstheme="minorHAnsi"/>
          <w:color w:val="000000"/>
          <w:spacing w:val="3"/>
          <w:lang w:val="en-GB" w:eastAsia="en-GB"/>
        </w:rPr>
        <w:t xml:space="preserve"> ground you</w:t>
      </w:r>
      <w:r w:rsidR="00CC1E06">
        <w:rPr>
          <w:rFonts w:eastAsia="Times New Roman" w:cstheme="minorHAnsi"/>
          <w:color w:val="000000"/>
          <w:spacing w:val="3"/>
          <w:lang w:val="en-GB" w:eastAsia="en-GB"/>
        </w:rPr>
        <w:t>rself</w:t>
      </w:r>
      <w:r w:rsidRPr="008574DA">
        <w:rPr>
          <w:rFonts w:eastAsia="Times New Roman" w:cstheme="minorHAnsi"/>
          <w:color w:val="000000"/>
          <w:spacing w:val="3"/>
          <w:lang w:val="en-GB" w:eastAsia="en-GB"/>
        </w:rPr>
        <w:t xml:space="preserve"> in the present moment.</w:t>
      </w:r>
      <w:r w:rsidR="00CC1E06">
        <w:rPr>
          <w:rFonts w:eastAsia="Times New Roman" w:cstheme="minorHAnsi"/>
          <w:color w:val="000000"/>
          <w:spacing w:val="3"/>
          <w:lang w:val="en-GB" w:eastAsia="en-GB"/>
        </w:rPr>
        <w:t xml:space="preserve"> Come out of the mind as much as you can.</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Allow yourself to feel what you’re feeling </w:t>
      </w:r>
      <w:r w:rsidRPr="008574DA">
        <w:rPr>
          <w:rFonts w:eastAsia="Times New Roman" w:cstheme="minorHAnsi"/>
          <w:color w:val="000000"/>
          <w:spacing w:val="3"/>
          <w:lang w:val="en-GB" w:eastAsia="en-GB"/>
        </w:rPr>
        <w:t>— Pay attention to your thoughts and emotions</w:t>
      </w:r>
      <w:r w:rsidR="00CC1E06">
        <w:rPr>
          <w:rFonts w:eastAsia="Times New Roman" w:cstheme="minorHAnsi"/>
          <w:color w:val="000000"/>
          <w:spacing w:val="3"/>
          <w:lang w:val="en-GB" w:eastAsia="en-GB"/>
        </w:rPr>
        <w:t>, knowing that you are not them</w:t>
      </w:r>
      <w:r w:rsidRPr="008574DA">
        <w:rPr>
          <w:rFonts w:eastAsia="Times New Roman" w:cstheme="minorHAnsi"/>
          <w:color w:val="000000"/>
          <w:spacing w:val="3"/>
          <w:lang w:val="en-GB" w:eastAsia="en-GB"/>
        </w:rPr>
        <w:t xml:space="preserve">. Is your mind racing with angry thoughts? Do you feel hurt or embarrassed? Just </w:t>
      </w:r>
      <w:r w:rsidR="00CC1E06">
        <w:rPr>
          <w:rFonts w:eastAsia="Times New Roman" w:cstheme="minorHAnsi"/>
          <w:color w:val="000000"/>
          <w:spacing w:val="3"/>
          <w:lang w:val="en-GB" w:eastAsia="en-GB"/>
        </w:rPr>
        <w:t>become aware of thoughts and emotions that arise in you</w:t>
      </w:r>
      <w:r w:rsidRPr="008574DA">
        <w:rPr>
          <w:rFonts w:eastAsia="Times New Roman" w:cstheme="minorHAnsi"/>
          <w:color w:val="000000"/>
          <w:spacing w:val="3"/>
          <w:lang w:val="en-GB" w:eastAsia="en-GB"/>
        </w:rPr>
        <w:t xml:space="preserve"> </w:t>
      </w:r>
      <w:r w:rsidR="00CC1E06">
        <w:rPr>
          <w:rFonts w:eastAsia="Times New Roman" w:cstheme="minorHAnsi"/>
          <w:color w:val="000000"/>
          <w:spacing w:val="3"/>
          <w:lang w:val="en-GB" w:eastAsia="en-GB"/>
        </w:rPr>
        <w:t>and accept them</w:t>
      </w:r>
      <w:r w:rsidRPr="008574DA">
        <w:rPr>
          <w:rFonts w:eastAsia="Times New Roman" w:cstheme="minorHAnsi"/>
          <w:color w:val="000000"/>
          <w:spacing w:val="3"/>
          <w:lang w:val="en-GB" w:eastAsia="en-GB"/>
        </w:rPr>
        <w:t>. They will settle if you don’t react to them</w:t>
      </w:r>
      <w:r w:rsidR="00CC1E06">
        <w:rPr>
          <w:rFonts w:eastAsia="Times New Roman" w:cstheme="minorHAnsi"/>
          <w:color w:val="000000"/>
          <w:spacing w:val="3"/>
          <w:lang w:val="en-GB" w:eastAsia="en-GB"/>
        </w:rPr>
        <w:t xml:space="preserve">, and just let them be and embrace them with full acceptance. </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Do a brief </w:t>
      </w:r>
      <w:hyperlink r:id="rId8" w:history="1">
        <w:r w:rsidRPr="008574DA">
          <w:rPr>
            <w:rFonts w:eastAsia="Times New Roman" w:cstheme="minorHAnsi"/>
            <w:b/>
            <w:bCs/>
            <w:color w:val="000000"/>
            <w:spacing w:val="3"/>
            <w:u w:val="single"/>
            <w:lang w:val="en-GB" w:eastAsia="en-GB"/>
          </w:rPr>
          <w:t>body scan</w:t>
        </w:r>
      </w:hyperlink>
      <w:r w:rsidRPr="008574DA">
        <w:rPr>
          <w:rFonts w:eastAsia="Times New Roman" w:cstheme="minorHAnsi"/>
          <w:color w:val="000000"/>
          <w:spacing w:val="3"/>
          <w:lang w:val="en-GB" w:eastAsia="en-GB"/>
        </w:rPr>
        <w:t>— Notice the physical sensations that arise with your thoughts and emotions. Are you clenching your jaw? Are you tightening your fists, ready to hit something? Are your leg muscles twitching, urging you to flee? Notice any muscle tension from your toes to the top of your head.</w:t>
      </w:r>
    </w:p>
    <w:p w:rsid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Settle into your breath</w:t>
      </w:r>
      <w:r w:rsidRPr="008574DA">
        <w:rPr>
          <w:rFonts w:eastAsia="Times New Roman" w:cstheme="minorHAnsi"/>
          <w:color w:val="000000"/>
          <w:spacing w:val="3"/>
          <w:lang w:val="en-GB" w:eastAsia="en-GB"/>
        </w:rPr>
        <w:t> — As you breathe, you will notice a pause at the end of each out breath before you breathe in again. During this pause, relax, and soften your muscles. Keep doing this for a few minutes, relaxing deeper and deeper into each pause.</w:t>
      </w:r>
    </w:p>
    <w:p w:rsidR="001C37BE" w:rsidRDefault="001C37BE" w:rsidP="001C37BE">
      <w:pPr>
        <w:spacing w:before="100" w:beforeAutospacing="1" w:after="100" w:afterAutospacing="1" w:line="240" w:lineRule="auto"/>
        <w:rPr>
          <w:rFonts w:eastAsia="Times New Roman" w:cstheme="minorHAnsi"/>
          <w:color w:val="000000"/>
          <w:spacing w:val="3"/>
          <w:lang w:val="en-GB" w:eastAsia="en-GB"/>
        </w:rPr>
      </w:pPr>
    </w:p>
    <w:p w:rsidR="001C37BE" w:rsidRPr="008574DA" w:rsidRDefault="001C37BE" w:rsidP="001C37BE">
      <w:pPr>
        <w:spacing w:before="100" w:beforeAutospacing="1" w:after="100" w:afterAutospacing="1" w:line="240" w:lineRule="auto"/>
        <w:rPr>
          <w:rFonts w:eastAsia="Times New Roman" w:cstheme="minorHAnsi"/>
          <w:color w:val="000000"/>
          <w:spacing w:val="3"/>
          <w:lang w:val="en-GB" w:eastAsia="en-GB"/>
        </w:rPr>
      </w:pP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Acknowledge that you have space to choose</w:t>
      </w:r>
      <w:r w:rsidRPr="008574DA">
        <w:rPr>
          <w:rFonts w:eastAsia="Times New Roman" w:cstheme="minorHAnsi"/>
          <w:color w:val="000000"/>
          <w:spacing w:val="3"/>
          <w:lang w:val="en-GB" w:eastAsia="en-GB"/>
        </w:rPr>
        <w:t xml:space="preserve"> — Accept that you are upset and don’t </w:t>
      </w:r>
      <w:r w:rsidR="00CC1E06">
        <w:rPr>
          <w:rFonts w:eastAsia="Times New Roman" w:cstheme="minorHAnsi"/>
          <w:color w:val="000000"/>
          <w:spacing w:val="3"/>
          <w:lang w:val="en-GB" w:eastAsia="en-GB"/>
        </w:rPr>
        <w:t>try to change it</w:t>
      </w:r>
      <w:r w:rsidRPr="008574DA">
        <w:rPr>
          <w:rFonts w:eastAsia="Times New Roman" w:cstheme="minorHAnsi"/>
          <w:color w:val="000000"/>
          <w:spacing w:val="3"/>
          <w:lang w:val="en-GB" w:eastAsia="en-GB"/>
        </w:rPr>
        <w:t xml:space="preserve">. You could even say aloud, “I am upset.” Choose to be patient with yourself. If, however, your emotions feel too strong to investigate, acknowledge your difficulty and move away from the troubling situation. You can choose to return to the issue when you </w:t>
      </w:r>
      <w:r w:rsidR="00CC1E06">
        <w:rPr>
          <w:rFonts w:eastAsia="Times New Roman" w:cstheme="minorHAnsi"/>
          <w:color w:val="000000"/>
          <w:spacing w:val="3"/>
          <w:lang w:val="en-GB" w:eastAsia="en-GB"/>
        </w:rPr>
        <w:t xml:space="preserve">feel </w:t>
      </w:r>
      <w:r w:rsidRPr="008574DA">
        <w:rPr>
          <w:rFonts w:eastAsia="Times New Roman" w:cstheme="minorHAnsi"/>
          <w:color w:val="000000"/>
          <w:spacing w:val="3"/>
          <w:lang w:val="en-GB" w:eastAsia="en-GB"/>
        </w:rPr>
        <w:t>calmer</w:t>
      </w:r>
      <w:r w:rsidR="00CC1E06">
        <w:rPr>
          <w:rFonts w:eastAsia="Times New Roman" w:cstheme="minorHAnsi"/>
          <w:color w:val="000000"/>
          <w:spacing w:val="3"/>
          <w:lang w:val="en-GB" w:eastAsia="en-GB"/>
        </w:rPr>
        <w:t xml:space="preserve">, and choose a quiet space to get in contact with how you are feeling and the thoughts that are appearing on you. </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Challenge your assumptions</w:t>
      </w:r>
      <w:r w:rsidRPr="008574DA">
        <w:rPr>
          <w:rFonts w:eastAsia="Times New Roman" w:cstheme="minorHAnsi"/>
          <w:color w:val="000000"/>
          <w:spacing w:val="3"/>
          <w:lang w:val="en-GB" w:eastAsia="en-GB"/>
        </w:rPr>
        <w:t> — Be open-minded to the views of others involved in the conflict. Don’t assume you know where people’s ideas come from or how other people are feeling. Challenge yourself to ask open-ended questions so that you can truly understand their perspective</w:t>
      </w:r>
      <w:r w:rsidR="00783DF2">
        <w:rPr>
          <w:rFonts w:eastAsia="Times New Roman" w:cstheme="minorHAnsi"/>
          <w:color w:val="000000"/>
          <w:spacing w:val="3"/>
          <w:lang w:val="en-GB" w:eastAsia="en-GB"/>
        </w:rPr>
        <w:t xml:space="preserve">, and widen your view of life. Remember you are not your beliefs, and that is better to be happy then to be right. </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Avoid negative speech</w:t>
      </w:r>
      <w:r w:rsidRPr="008574DA">
        <w:rPr>
          <w:rFonts w:eastAsia="Times New Roman" w:cstheme="minorHAnsi"/>
          <w:color w:val="000000"/>
          <w:spacing w:val="3"/>
          <w:lang w:val="en-GB" w:eastAsia="en-GB"/>
        </w:rPr>
        <w:t> — Name-calling is never helpful. Instead, explain your point of view clearly and acknowledge the viewpoints of others.</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Suggest a resolution</w:t>
      </w:r>
      <w:r w:rsidRPr="008574DA">
        <w:rPr>
          <w:rFonts w:eastAsia="Times New Roman" w:cstheme="minorHAnsi"/>
          <w:color w:val="000000"/>
          <w:spacing w:val="3"/>
          <w:lang w:val="en-GB" w:eastAsia="en-GB"/>
        </w:rPr>
        <w:t> — Stick to the point of the conflict and suggest one or more ways to resolve it. Calmly discuss the pros and cons of each suggestion.</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Move forward</w:t>
      </w:r>
      <w:r w:rsidRPr="008574DA">
        <w:rPr>
          <w:rFonts w:eastAsia="Times New Roman" w:cstheme="minorHAnsi"/>
          <w:color w:val="000000"/>
          <w:spacing w:val="3"/>
          <w:lang w:val="en-GB" w:eastAsia="en-GB"/>
        </w:rPr>
        <w:t> — Agree to try a resolution without resentment. And when you move forward with a suggestion, give it your full effort.</w:t>
      </w:r>
    </w:p>
    <w:p w:rsidR="008574DA" w:rsidRPr="008574DA" w:rsidRDefault="008574DA" w:rsidP="008574DA">
      <w:pPr>
        <w:numPr>
          <w:ilvl w:val="0"/>
          <w:numId w:val="4"/>
        </w:numPr>
        <w:spacing w:before="100" w:beforeAutospacing="1" w:after="100" w:afterAutospacing="1" w:line="240" w:lineRule="auto"/>
        <w:rPr>
          <w:rFonts w:eastAsia="Times New Roman" w:cstheme="minorHAnsi"/>
          <w:color w:val="000000"/>
          <w:spacing w:val="3"/>
          <w:lang w:val="en-GB" w:eastAsia="en-GB"/>
        </w:rPr>
      </w:pPr>
      <w:r w:rsidRPr="008574DA">
        <w:rPr>
          <w:rFonts w:eastAsia="Times New Roman" w:cstheme="minorHAnsi"/>
          <w:b/>
          <w:bCs/>
          <w:color w:val="000000"/>
          <w:spacing w:val="3"/>
          <w:lang w:val="en-GB" w:eastAsia="en-GB"/>
        </w:rPr>
        <w:t>Forgive </w:t>
      </w:r>
      <w:r w:rsidRPr="008574DA">
        <w:rPr>
          <w:rFonts w:eastAsia="Times New Roman" w:cstheme="minorHAnsi"/>
          <w:color w:val="000000"/>
          <w:spacing w:val="3"/>
          <w:lang w:val="en-GB" w:eastAsia="en-GB"/>
        </w:rPr>
        <w:t>—Holding onto anger and resentment only hurts us and burdens relationships. Forgive yourself and others for being different and having an argument, and accept the idea that by learning to resolve conflict, we grow as people.</w:t>
      </w:r>
    </w:p>
    <w:p w:rsidR="0014430C" w:rsidRDefault="00096AB4" w:rsidP="008574DA">
      <w:pPr>
        <w:spacing w:before="100" w:beforeAutospacing="1" w:after="100" w:afterAutospacing="1" w:line="240" w:lineRule="auto"/>
        <w:rPr>
          <w:rFonts w:eastAsia="Times New Roman" w:cstheme="minorHAnsi"/>
          <w:color w:val="000000"/>
          <w:spacing w:val="3"/>
          <w:lang w:val="en-GB" w:eastAsia="en-GB"/>
        </w:rPr>
      </w:pPr>
      <w:r>
        <w:rPr>
          <w:rFonts w:eastAsia="Times New Roman" w:cstheme="minorHAnsi"/>
          <w:color w:val="000000"/>
          <w:spacing w:val="3"/>
          <w:lang w:val="en-GB" w:eastAsia="en-GB"/>
        </w:rPr>
        <w:t>B</w:t>
      </w:r>
      <w:r w:rsidR="008574DA" w:rsidRPr="008574DA">
        <w:rPr>
          <w:rFonts w:eastAsia="Times New Roman" w:cstheme="minorHAnsi"/>
          <w:color w:val="000000"/>
          <w:spacing w:val="3"/>
          <w:lang w:val="en-GB" w:eastAsia="en-GB"/>
        </w:rPr>
        <w:t xml:space="preserve">y practicing </w:t>
      </w:r>
      <w:r>
        <w:rPr>
          <w:rFonts w:eastAsia="Times New Roman" w:cstheme="minorHAnsi"/>
          <w:color w:val="000000"/>
          <w:spacing w:val="3"/>
          <w:lang w:val="en-GB" w:eastAsia="en-GB"/>
        </w:rPr>
        <w:t xml:space="preserve">these 10 steps </w:t>
      </w:r>
      <w:r w:rsidR="008574DA" w:rsidRPr="008574DA">
        <w:rPr>
          <w:rFonts w:eastAsia="Times New Roman" w:cstheme="minorHAnsi"/>
          <w:color w:val="000000"/>
          <w:spacing w:val="3"/>
          <w:lang w:val="en-GB" w:eastAsia="en-GB"/>
        </w:rPr>
        <w:t xml:space="preserve">regularly, you can build </w:t>
      </w:r>
      <w:r>
        <w:rPr>
          <w:rFonts w:eastAsia="Times New Roman" w:cstheme="minorHAnsi"/>
          <w:color w:val="000000"/>
          <w:spacing w:val="3"/>
          <w:lang w:val="en-GB" w:eastAsia="en-GB"/>
        </w:rPr>
        <w:t>a</w:t>
      </w:r>
      <w:r w:rsidR="008574DA" w:rsidRPr="008574DA">
        <w:rPr>
          <w:rFonts w:eastAsia="Times New Roman" w:cstheme="minorHAnsi"/>
          <w:color w:val="000000"/>
          <w:spacing w:val="3"/>
          <w:lang w:val="en-GB" w:eastAsia="en-GB"/>
        </w:rPr>
        <w:t xml:space="preserve"> sense of confidence, well-being, and acceptance of challenging situations. These skills will serve you when you feel angry or divided as well as model resilient and positive examples of conflict resolution for our kids.</w:t>
      </w:r>
    </w:p>
    <w:p w:rsidR="00096AB4" w:rsidRDefault="00096AB4" w:rsidP="008574DA">
      <w:pPr>
        <w:spacing w:before="100" w:beforeAutospacing="1" w:after="100" w:afterAutospacing="1" w:line="240" w:lineRule="auto"/>
        <w:rPr>
          <w:rFonts w:eastAsia="Times New Roman" w:cstheme="minorHAnsi"/>
          <w:color w:val="000000"/>
          <w:spacing w:val="3"/>
          <w:lang w:val="en-GB" w:eastAsia="en-GB"/>
        </w:rPr>
      </w:pPr>
      <w:r>
        <w:rPr>
          <w:rFonts w:eastAsia="Times New Roman" w:cstheme="minorHAnsi"/>
          <w:color w:val="000000"/>
          <w:spacing w:val="3"/>
          <w:lang w:val="en-GB" w:eastAsia="en-GB"/>
        </w:rPr>
        <w:t>Write the steps in a paper and follow them whenever you find yourself in a conflict situation. Respect what you are feeling in each moment, and you can ask yourself “</w:t>
      </w:r>
      <w:r w:rsidRPr="00096AB4">
        <w:rPr>
          <w:rFonts w:eastAsia="Times New Roman" w:cstheme="minorHAnsi"/>
          <w:b/>
          <w:color w:val="000000"/>
          <w:spacing w:val="3"/>
          <w:lang w:val="en-GB" w:eastAsia="en-GB"/>
        </w:rPr>
        <w:t>what do you need to learn from this situation</w:t>
      </w:r>
      <w:r>
        <w:rPr>
          <w:rFonts w:eastAsia="Times New Roman" w:cstheme="minorHAnsi"/>
          <w:b/>
          <w:color w:val="000000"/>
          <w:spacing w:val="3"/>
          <w:lang w:val="en-GB" w:eastAsia="en-GB"/>
        </w:rPr>
        <w:t>?”</w:t>
      </w:r>
      <w:r>
        <w:rPr>
          <w:rFonts w:eastAsia="Times New Roman" w:cstheme="minorHAnsi"/>
          <w:color w:val="000000"/>
          <w:spacing w:val="3"/>
          <w:lang w:val="en-GB" w:eastAsia="en-GB"/>
        </w:rPr>
        <w:t xml:space="preserve"> to help you dissolve the conflict.</w:t>
      </w:r>
    </w:p>
    <w:p w:rsidR="009967F3" w:rsidRPr="008574DA" w:rsidRDefault="009967F3" w:rsidP="008574DA">
      <w:pPr>
        <w:spacing w:before="100" w:beforeAutospacing="1" w:after="100" w:afterAutospacing="1" w:line="240" w:lineRule="auto"/>
        <w:rPr>
          <w:rFonts w:eastAsia="Times New Roman" w:cstheme="minorHAnsi"/>
          <w:color w:val="000000"/>
          <w:spacing w:val="3"/>
          <w:lang w:val="en-GB" w:eastAsia="en-GB"/>
        </w:rPr>
      </w:pPr>
      <w:r>
        <w:rPr>
          <w:rFonts w:eastAsia="Times New Roman" w:cstheme="minorHAnsi"/>
          <w:noProof/>
          <w:color w:val="000000"/>
          <w:spacing w:val="3"/>
          <w:lang w:val="en-GB" w:eastAsia="en-GB"/>
        </w:rPr>
        <w:drawing>
          <wp:inline distT="0" distB="0" distL="0" distR="0">
            <wp:extent cx="5400040" cy="24269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dfulness 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426970"/>
                    </a:xfrm>
                    <a:prstGeom prst="rect">
                      <a:avLst/>
                    </a:prstGeom>
                  </pic:spPr>
                </pic:pic>
              </a:graphicData>
            </a:graphic>
          </wp:inline>
        </w:drawing>
      </w:r>
    </w:p>
    <w:p w:rsidR="009967F3" w:rsidRDefault="0014430C" w:rsidP="0014430C">
      <w:pPr>
        <w:rPr>
          <w:lang w:val="en-GB"/>
        </w:rPr>
      </w:pPr>
      <w:r w:rsidRPr="008574DA">
        <w:rPr>
          <w:lang w:val="en-GB"/>
        </w:rPr>
        <w:t xml:space="preserve">     </w:t>
      </w:r>
      <w:r w:rsidRPr="008574DA">
        <w:rPr>
          <w:lang w:val="en-GB"/>
        </w:rPr>
        <w:tab/>
      </w:r>
    </w:p>
    <w:p w:rsidR="0014430C" w:rsidRDefault="0014430C" w:rsidP="0014430C">
      <w:pPr>
        <w:rPr>
          <w:lang w:val="en-US"/>
        </w:rPr>
      </w:pPr>
      <w:r>
        <w:rPr>
          <w:lang w:val="en-US"/>
        </w:rPr>
        <w:lastRenderedPageBreak/>
        <w:t>EVALUATION OF THE PRACTICE:</w:t>
      </w:r>
    </w:p>
    <w:p w:rsidR="00D060E7" w:rsidRDefault="008574DA" w:rsidP="0014430C">
      <w:pPr>
        <w:rPr>
          <w:lang w:val="en-US"/>
        </w:rPr>
      </w:pPr>
      <w:r>
        <w:rPr>
          <w:lang w:val="en-US"/>
        </w:rPr>
        <w:t>After putting it into practice we can see changes in the management of the conflict.</w:t>
      </w:r>
      <w:r w:rsidR="00401763">
        <w:rPr>
          <w:lang w:val="en-US"/>
        </w:rPr>
        <w:t xml:space="preserve"> Specially in the changes from being reactive, to becoming active, with more possibilities </w:t>
      </w:r>
      <w:r w:rsidR="0012643C">
        <w:rPr>
          <w:lang w:val="en-US"/>
        </w:rPr>
        <w:t xml:space="preserve">to choose. </w:t>
      </w:r>
    </w:p>
    <w:p w:rsidR="0014430C" w:rsidRDefault="0014430C" w:rsidP="0014430C">
      <w:pPr>
        <w:rPr>
          <w:lang w:val="en-US"/>
        </w:rPr>
      </w:pPr>
      <w:r>
        <w:rPr>
          <w:lang w:val="en-US"/>
        </w:rPr>
        <w:t xml:space="preserve">    </w:t>
      </w:r>
      <w:r>
        <w:rPr>
          <w:lang w:val="en-US"/>
        </w:rPr>
        <w:tab/>
        <w:t>COMMENTS FOR IMPLEMENTATION (if possible):</w:t>
      </w:r>
    </w:p>
    <w:p w:rsidR="0014430C" w:rsidRDefault="0014430C" w:rsidP="0014430C">
      <w:pPr>
        <w:ind w:left="705"/>
        <w:rPr>
          <w:lang w:val="en-US"/>
        </w:rPr>
      </w:pPr>
      <w:r>
        <w:rPr>
          <w:lang w:val="en-US"/>
        </w:rPr>
        <w:t>OTHER USEFUL RESOURCES (</w:t>
      </w:r>
      <w:proofErr w:type="spellStart"/>
      <w:r>
        <w:rPr>
          <w:lang w:val="en-US"/>
        </w:rPr>
        <w:t>e.x</w:t>
      </w:r>
      <w:proofErr w:type="spellEnd"/>
      <w:r>
        <w:rPr>
          <w:lang w:val="en-US"/>
        </w:rPr>
        <w:t xml:space="preserve"> links where you can find more information on the given topic):</w:t>
      </w:r>
    </w:p>
    <w:p w:rsidR="00C25A19" w:rsidRDefault="009D33CF" w:rsidP="00CD3759">
      <w:pPr>
        <w:pStyle w:val="NormalWeb"/>
        <w:rPr>
          <w:rFonts w:asciiTheme="minorHAnsi" w:hAnsiTheme="minorHAnsi" w:cstheme="minorHAnsi"/>
          <w:color w:val="000000"/>
          <w:spacing w:val="3"/>
          <w:sz w:val="22"/>
          <w:szCs w:val="22"/>
        </w:rPr>
      </w:pPr>
      <w:hyperlink r:id="rId10" w:tgtFrame="_blank" w:history="1">
        <w:r w:rsidR="00CD3759" w:rsidRPr="00CD3759">
          <w:rPr>
            <w:rStyle w:val="Hipervnculo"/>
            <w:rFonts w:asciiTheme="minorHAnsi" w:hAnsiTheme="minorHAnsi" w:cstheme="minorHAnsi"/>
            <w:color w:val="000000"/>
            <w:spacing w:val="3"/>
            <w:sz w:val="22"/>
            <w:szCs w:val="22"/>
          </w:rPr>
          <w:t xml:space="preserve">Fleet </w:t>
        </w:r>
        <w:proofErr w:type="spellStart"/>
        <w:r w:rsidR="00CD3759" w:rsidRPr="00CD3759">
          <w:rPr>
            <w:rStyle w:val="Hipervnculo"/>
            <w:rFonts w:asciiTheme="minorHAnsi" w:hAnsiTheme="minorHAnsi" w:cstheme="minorHAnsi"/>
            <w:color w:val="000000"/>
            <w:spacing w:val="3"/>
            <w:sz w:val="22"/>
            <w:szCs w:val="22"/>
          </w:rPr>
          <w:t>Maull’s</w:t>
        </w:r>
        <w:proofErr w:type="spellEnd"/>
      </w:hyperlink>
      <w:r w:rsidR="00CD3759" w:rsidRPr="00CD3759">
        <w:rPr>
          <w:rFonts w:asciiTheme="minorHAnsi" w:hAnsiTheme="minorHAnsi" w:cstheme="minorHAnsi"/>
          <w:color w:val="000000"/>
          <w:spacing w:val="3"/>
          <w:sz w:val="22"/>
          <w:szCs w:val="22"/>
        </w:rPr>
        <w:t> Prison Mindfulness Institute’s Path of Freedom course</w:t>
      </w:r>
    </w:p>
    <w:p w:rsidR="00CD3759" w:rsidRPr="00CD3759" w:rsidRDefault="009D33CF" w:rsidP="00CD3759">
      <w:pPr>
        <w:pStyle w:val="NormalWeb"/>
        <w:rPr>
          <w:rFonts w:asciiTheme="minorHAnsi" w:hAnsiTheme="minorHAnsi" w:cstheme="minorHAnsi"/>
          <w:color w:val="000000"/>
          <w:spacing w:val="3"/>
          <w:sz w:val="22"/>
          <w:szCs w:val="22"/>
        </w:rPr>
      </w:pPr>
      <w:hyperlink r:id="rId11" w:tgtFrame="_blank" w:history="1">
        <w:r w:rsidR="00CD3759" w:rsidRPr="00CD3759">
          <w:rPr>
            <w:rStyle w:val="Hipervnculo"/>
            <w:rFonts w:asciiTheme="minorHAnsi" w:hAnsiTheme="minorHAnsi" w:cstheme="minorHAnsi"/>
            <w:color w:val="000000"/>
            <w:spacing w:val="3"/>
            <w:sz w:val="22"/>
            <w:szCs w:val="22"/>
          </w:rPr>
          <w:t xml:space="preserve">Gina </w:t>
        </w:r>
        <w:proofErr w:type="spellStart"/>
        <w:r w:rsidR="00CD3759" w:rsidRPr="00CD3759">
          <w:rPr>
            <w:rStyle w:val="Hipervnculo"/>
            <w:rFonts w:asciiTheme="minorHAnsi" w:hAnsiTheme="minorHAnsi" w:cstheme="minorHAnsi"/>
            <w:color w:val="000000"/>
            <w:spacing w:val="3"/>
            <w:sz w:val="22"/>
            <w:szCs w:val="22"/>
          </w:rPr>
          <w:t>Biegel’s</w:t>
        </w:r>
        <w:proofErr w:type="spellEnd"/>
      </w:hyperlink>
      <w:r w:rsidR="00CD3759" w:rsidRPr="00CD3759">
        <w:rPr>
          <w:rFonts w:asciiTheme="minorHAnsi" w:hAnsiTheme="minorHAnsi" w:cstheme="minorHAnsi"/>
          <w:color w:val="000000"/>
          <w:spacing w:val="3"/>
          <w:sz w:val="22"/>
          <w:szCs w:val="22"/>
        </w:rPr>
        <w:t> Stressed Teens program.</w:t>
      </w:r>
    </w:p>
    <w:p w:rsidR="0014430C" w:rsidRPr="00CD3759" w:rsidRDefault="0014430C" w:rsidP="0014430C">
      <w:pPr>
        <w:rPr>
          <w:lang w:val="en-GB"/>
        </w:rPr>
      </w:pPr>
    </w:p>
    <w:p w:rsidR="0014430C" w:rsidRPr="00671ACE" w:rsidRDefault="0014430C" w:rsidP="0014430C">
      <w:pPr>
        <w:numPr>
          <w:ilvl w:val="0"/>
          <w:numId w:val="1"/>
        </w:numPr>
        <w:jc w:val="both"/>
        <w:rPr>
          <w:b/>
          <w:lang w:val="en-US"/>
        </w:rPr>
      </w:pPr>
      <w:r w:rsidRPr="00671ACE">
        <w:rPr>
          <w:b/>
          <w:lang w:val="en-US"/>
        </w:rPr>
        <w:t>Please add additional materials if needed, such as: schemes, templates</w:t>
      </w:r>
      <w:r>
        <w:rPr>
          <w:b/>
          <w:lang w:val="en-US"/>
        </w:rPr>
        <w:t>, pictures</w:t>
      </w:r>
      <w:r w:rsidRPr="00671ACE">
        <w:rPr>
          <w:b/>
          <w:lang w:val="en-US"/>
        </w:rPr>
        <w:t xml:space="preserve"> or </w:t>
      </w:r>
      <w:proofErr w:type="spellStart"/>
      <w:r w:rsidRPr="00671ACE">
        <w:rPr>
          <w:b/>
          <w:lang w:val="en-US"/>
        </w:rPr>
        <w:t>sth</w:t>
      </w:r>
      <w:proofErr w:type="spellEnd"/>
      <w:r w:rsidRPr="00671ACE">
        <w:rPr>
          <w:b/>
          <w:lang w:val="en-US"/>
        </w:rPr>
        <w:t xml:space="preserve"> else if you</w:t>
      </w:r>
      <w:r>
        <w:rPr>
          <w:b/>
          <w:lang w:val="en-US"/>
        </w:rPr>
        <w:t>r</w:t>
      </w:r>
      <w:r w:rsidRPr="00671ACE">
        <w:rPr>
          <w:b/>
          <w:lang w:val="en-US"/>
        </w:rPr>
        <w:t xml:space="preserve"> </w:t>
      </w:r>
      <w:r>
        <w:rPr>
          <w:b/>
          <w:lang w:val="en-US"/>
        </w:rPr>
        <w:t>practice</w:t>
      </w:r>
      <w:r w:rsidRPr="00671ACE">
        <w:rPr>
          <w:b/>
          <w:lang w:val="en-US"/>
        </w:rPr>
        <w:t xml:space="preserve"> requires it.</w:t>
      </w:r>
    </w:p>
    <w:p w:rsidR="0014430C" w:rsidRDefault="0014430C" w:rsidP="0014430C">
      <w:pPr>
        <w:numPr>
          <w:ilvl w:val="0"/>
          <w:numId w:val="1"/>
        </w:numPr>
        <w:jc w:val="both"/>
        <w:rPr>
          <w:b/>
          <w:lang w:val="en-US"/>
        </w:rPr>
      </w:pPr>
      <w:r w:rsidRPr="00671ACE">
        <w:rPr>
          <w:b/>
          <w:lang w:val="en-US"/>
        </w:rPr>
        <w:t xml:space="preserve">Please add illustration if you have it. It can help to understand your idea by </w:t>
      </w:r>
      <w:r>
        <w:rPr>
          <w:b/>
          <w:lang w:val="en-US"/>
        </w:rPr>
        <w:t>readers</w:t>
      </w:r>
    </w:p>
    <w:p w:rsidR="0014430C" w:rsidRDefault="0014430C" w:rsidP="0014430C">
      <w:pPr>
        <w:numPr>
          <w:ilvl w:val="0"/>
          <w:numId w:val="1"/>
        </w:numPr>
        <w:jc w:val="both"/>
        <w:rPr>
          <w:b/>
          <w:lang w:val="en-US"/>
        </w:rPr>
      </w:pPr>
      <w:r>
        <w:rPr>
          <w:b/>
          <w:lang w:val="en-US"/>
        </w:rPr>
        <w:t>In case of practice with parents, please read carefully all of our suggestions on page 2.</w:t>
      </w:r>
    </w:p>
    <w:p w:rsidR="0014430C" w:rsidRDefault="0014430C" w:rsidP="0014430C">
      <w:pPr>
        <w:numPr>
          <w:ilvl w:val="0"/>
          <w:numId w:val="1"/>
        </w:numPr>
        <w:jc w:val="both"/>
        <w:rPr>
          <w:b/>
          <w:lang w:val="en-US"/>
        </w:rPr>
      </w:pPr>
      <w:r>
        <w:rPr>
          <w:b/>
          <w:lang w:val="en-US"/>
        </w:rPr>
        <w:t>There can be situation that provided template won’t fit to your practice. Give us a sign on this. We can make some changes together.</w:t>
      </w:r>
    </w:p>
    <w:p w:rsidR="001C48D5" w:rsidRPr="0014430C" w:rsidRDefault="001C48D5">
      <w:pPr>
        <w:rPr>
          <w:lang w:val="en-US"/>
        </w:rPr>
      </w:pPr>
    </w:p>
    <w:sectPr w:rsidR="001C48D5" w:rsidRPr="0014430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CF" w:rsidRDefault="009D33CF" w:rsidP="002F6B0C">
      <w:pPr>
        <w:spacing w:after="0" w:line="240" w:lineRule="auto"/>
      </w:pPr>
      <w:r>
        <w:separator/>
      </w:r>
    </w:p>
  </w:endnote>
  <w:endnote w:type="continuationSeparator" w:id="0">
    <w:p w:rsidR="009D33CF" w:rsidRDefault="009D33CF" w:rsidP="002F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0C" w:rsidRPr="00166359" w:rsidRDefault="002F6B0C" w:rsidP="002F6B0C">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2F6B0C" w:rsidRPr="002F6B0C" w:rsidRDefault="002F6B0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CF" w:rsidRDefault="009D33CF" w:rsidP="002F6B0C">
      <w:pPr>
        <w:spacing w:after="0" w:line="240" w:lineRule="auto"/>
      </w:pPr>
      <w:r>
        <w:separator/>
      </w:r>
    </w:p>
  </w:footnote>
  <w:footnote w:type="continuationSeparator" w:id="0">
    <w:p w:rsidR="009D33CF" w:rsidRDefault="009D33CF" w:rsidP="002F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A8" w:rsidRDefault="009B60A8">
    <w:pPr>
      <w:pStyle w:val="Encabezado"/>
    </w:pPr>
    <w:r>
      <w:rPr>
        <w:noProof/>
        <w:lang w:eastAsia="pl-PL"/>
      </w:rPr>
      <w:drawing>
        <wp:anchor distT="0" distB="0" distL="114300" distR="114300" simplePos="0" relativeHeight="251663360" behindDoc="0" locked="0" layoutInCell="1" allowOverlap="1" wp14:anchorId="2C74D5CC" wp14:editId="193AB2CD">
          <wp:simplePos x="0" y="0"/>
          <wp:positionH relativeFrom="margin">
            <wp:posOffset>3686175</wp:posOffset>
          </wp:positionH>
          <wp:positionV relativeFrom="paragraph">
            <wp:posOffset>-109855</wp:posOffset>
          </wp:positionV>
          <wp:extent cx="2215515" cy="771525"/>
          <wp:effectExtent l="0" t="0" r="0" b="9525"/>
          <wp:wrapThrough wrapText="bothSides">
            <wp:wrapPolygon edited="0">
              <wp:start x="0" y="0"/>
              <wp:lineTo x="0" y="21333"/>
              <wp:lineTo x="21359" y="21333"/>
              <wp:lineTo x="2135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roaccion plano.jpg"/>
                  <pic:cNvPicPr/>
                </pic:nvPicPr>
                <pic:blipFill>
                  <a:blip r:embed="rId1">
                    <a:extLst>
                      <a:ext uri="{28A0092B-C50C-407E-A947-70E740481C1C}">
                        <a14:useLocalDpi xmlns:a14="http://schemas.microsoft.com/office/drawing/2010/main" val="0"/>
                      </a:ext>
                    </a:extLst>
                  </a:blip>
                  <a:stretch>
                    <a:fillRect/>
                  </a:stretch>
                </pic:blipFill>
                <pic:spPr>
                  <a:xfrm>
                    <a:off x="0" y="0"/>
                    <a:ext cx="2215515" cy="771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2A0F263F" wp14:editId="223B0E8A">
          <wp:simplePos x="0" y="0"/>
          <wp:positionH relativeFrom="column">
            <wp:posOffset>1685925</wp:posOffset>
          </wp:positionH>
          <wp:positionV relativeFrom="paragraph">
            <wp:posOffset>-219710</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52335F11" wp14:editId="17D2E81E">
          <wp:simplePos x="0" y="0"/>
          <wp:positionH relativeFrom="margin">
            <wp:posOffset>-180975</wp:posOffset>
          </wp:positionH>
          <wp:positionV relativeFrom="paragraph">
            <wp:posOffset>-391160</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50E76206"/>
    <w:multiLevelType w:val="hybridMultilevel"/>
    <w:tmpl w:val="A684B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43958"/>
    <w:multiLevelType w:val="hybridMultilevel"/>
    <w:tmpl w:val="15D4A83E"/>
    <w:lvl w:ilvl="0" w:tplc="C58889F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BF4C82"/>
    <w:multiLevelType w:val="multilevel"/>
    <w:tmpl w:val="9766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0C"/>
    <w:rsid w:val="00096AB4"/>
    <w:rsid w:val="0012643C"/>
    <w:rsid w:val="0014430C"/>
    <w:rsid w:val="001C37BE"/>
    <w:rsid w:val="001C48D5"/>
    <w:rsid w:val="001E2C3B"/>
    <w:rsid w:val="002F6B0C"/>
    <w:rsid w:val="00317B3D"/>
    <w:rsid w:val="003B1C16"/>
    <w:rsid w:val="003D0294"/>
    <w:rsid w:val="00401763"/>
    <w:rsid w:val="0056761C"/>
    <w:rsid w:val="006A2D68"/>
    <w:rsid w:val="00783DF2"/>
    <w:rsid w:val="008574DA"/>
    <w:rsid w:val="009967F3"/>
    <w:rsid w:val="009B60A8"/>
    <w:rsid w:val="009D33CF"/>
    <w:rsid w:val="009D7B12"/>
    <w:rsid w:val="00C25A19"/>
    <w:rsid w:val="00CC1E06"/>
    <w:rsid w:val="00CD3759"/>
    <w:rsid w:val="00D060E7"/>
    <w:rsid w:val="00D9486A"/>
    <w:rsid w:val="00E96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9758"/>
  <w15:chartTrackingRefBased/>
  <w15:docId w15:val="{FE16A196-E277-4385-97C9-50C94A12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30C"/>
    <w:pPr>
      <w:spacing w:after="200" w:line="276" w:lineRule="auto"/>
    </w:pPr>
    <w:rPr>
      <w:lang w:val="pl-PL"/>
    </w:rPr>
  </w:style>
  <w:style w:type="paragraph" w:styleId="Ttulo2">
    <w:name w:val="heading 2"/>
    <w:basedOn w:val="Normal"/>
    <w:next w:val="Normal"/>
    <w:link w:val="Ttulo2Car"/>
    <w:uiPriority w:val="9"/>
    <w:unhideWhenUsed/>
    <w:qFormat/>
    <w:rsid w:val="001443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430C"/>
    <w:rPr>
      <w:rFonts w:asciiTheme="majorHAnsi" w:eastAsiaTheme="majorEastAsia" w:hAnsiTheme="majorHAnsi" w:cstheme="majorBidi"/>
      <w:b/>
      <w:bCs/>
      <w:color w:val="4472C4" w:themeColor="accent1"/>
      <w:sz w:val="26"/>
      <w:szCs w:val="26"/>
      <w:lang w:val="pl-PL"/>
    </w:rPr>
  </w:style>
  <w:style w:type="paragraph" w:styleId="Encabezado">
    <w:name w:val="header"/>
    <w:basedOn w:val="Normal"/>
    <w:link w:val="EncabezadoCar"/>
    <w:uiPriority w:val="99"/>
    <w:unhideWhenUsed/>
    <w:rsid w:val="002F6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B0C"/>
    <w:rPr>
      <w:lang w:val="pl-PL"/>
    </w:rPr>
  </w:style>
  <w:style w:type="paragraph" w:styleId="Piedepgina">
    <w:name w:val="footer"/>
    <w:basedOn w:val="Normal"/>
    <w:link w:val="PiedepginaCar"/>
    <w:uiPriority w:val="99"/>
    <w:unhideWhenUsed/>
    <w:rsid w:val="002F6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B0C"/>
    <w:rPr>
      <w:lang w:val="pl-PL"/>
    </w:rPr>
  </w:style>
  <w:style w:type="paragraph" w:styleId="Prrafodelista">
    <w:name w:val="List Paragraph"/>
    <w:basedOn w:val="Normal"/>
    <w:uiPriority w:val="34"/>
    <w:qFormat/>
    <w:rsid w:val="00D060E7"/>
    <w:pPr>
      <w:ind w:left="720"/>
      <w:contextualSpacing/>
    </w:pPr>
  </w:style>
  <w:style w:type="paragraph" w:styleId="NormalWeb">
    <w:name w:val="Normal (Web)"/>
    <w:basedOn w:val="Normal"/>
    <w:uiPriority w:val="99"/>
    <w:semiHidden/>
    <w:unhideWhenUsed/>
    <w:rsid w:val="008574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8574DA"/>
    <w:rPr>
      <w:b/>
      <w:bCs/>
    </w:rPr>
  </w:style>
  <w:style w:type="character" w:styleId="Hipervnculo">
    <w:name w:val="Hyperlink"/>
    <w:basedOn w:val="Fuentedeprrafopredeter"/>
    <w:uiPriority w:val="99"/>
    <w:semiHidden/>
    <w:unhideWhenUsed/>
    <w:rsid w:val="00857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156">
      <w:bodyDiv w:val="1"/>
      <w:marLeft w:val="0"/>
      <w:marRight w:val="0"/>
      <w:marTop w:val="0"/>
      <w:marBottom w:val="0"/>
      <w:divBdr>
        <w:top w:val="none" w:sz="0" w:space="0" w:color="auto"/>
        <w:left w:val="none" w:sz="0" w:space="0" w:color="auto"/>
        <w:bottom w:val="none" w:sz="0" w:space="0" w:color="auto"/>
        <w:right w:val="none" w:sz="0" w:space="0" w:color="auto"/>
      </w:divBdr>
      <w:divsChild>
        <w:div w:id="2000111527">
          <w:marLeft w:val="0"/>
          <w:marRight w:val="0"/>
          <w:marTop w:val="0"/>
          <w:marBottom w:val="0"/>
          <w:divBdr>
            <w:top w:val="none" w:sz="0" w:space="0" w:color="auto"/>
            <w:left w:val="none" w:sz="0" w:space="0" w:color="auto"/>
            <w:bottom w:val="none" w:sz="0" w:space="0" w:color="auto"/>
            <w:right w:val="none" w:sz="0" w:space="0" w:color="auto"/>
          </w:divBdr>
          <w:divsChild>
            <w:div w:id="1450008846">
              <w:marLeft w:val="0"/>
              <w:marRight w:val="0"/>
              <w:marTop w:val="0"/>
              <w:marBottom w:val="0"/>
              <w:divBdr>
                <w:top w:val="none" w:sz="0" w:space="0" w:color="auto"/>
                <w:left w:val="none" w:sz="0" w:space="0" w:color="auto"/>
                <w:bottom w:val="none" w:sz="0" w:space="0" w:color="auto"/>
                <w:right w:val="none" w:sz="0" w:space="0" w:color="auto"/>
              </w:divBdr>
              <w:divsChild>
                <w:div w:id="1019041000">
                  <w:marLeft w:val="0"/>
                  <w:marRight w:val="0"/>
                  <w:marTop w:val="0"/>
                  <w:marBottom w:val="0"/>
                  <w:divBdr>
                    <w:top w:val="none" w:sz="0" w:space="0" w:color="auto"/>
                    <w:left w:val="none" w:sz="0" w:space="0" w:color="auto"/>
                    <w:bottom w:val="none" w:sz="0" w:space="0" w:color="auto"/>
                    <w:right w:val="none" w:sz="0" w:space="0" w:color="auto"/>
                  </w:divBdr>
                  <w:divsChild>
                    <w:div w:id="1718703825">
                      <w:marLeft w:val="0"/>
                      <w:marRight w:val="0"/>
                      <w:marTop w:val="0"/>
                      <w:marBottom w:val="0"/>
                      <w:divBdr>
                        <w:top w:val="none" w:sz="0" w:space="0" w:color="auto"/>
                        <w:left w:val="none" w:sz="0" w:space="0" w:color="auto"/>
                        <w:bottom w:val="none" w:sz="0" w:space="0" w:color="auto"/>
                        <w:right w:val="none" w:sz="0" w:space="0" w:color="auto"/>
                      </w:divBdr>
                      <w:divsChild>
                        <w:div w:id="1583372567">
                          <w:marLeft w:val="0"/>
                          <w:marRight w:val="0"/>
                          <w:marTop w:val="0"/>
                          <w:marBottom w:val="0"/>
                          <w:divBdr>
                            <w:top w:val="none" w:sz="0" w:space="0" w:color="auto"/>
                            <w:left w:val="none" w:sz="0" w:space="0" w:color="auto"/>
                            <w:bottom w:val="none" w:sz="0" w:space="0" w:color="auto"/>
                            <w:right w:val="none" w:sz="0" w:space="0" w:color="auto"/>
                          </w:divBdr>
                          <w:divsChild>
                            <w:div w:id="1341660468">
                              <w:marLeft w:val="0"/>
                              <w:marRight w:val="0"/>
                              <w:marTop w:val="0"/>
                              <w:marBottom w:val="0"/>
                              <w:divBdr>
                                <w:top w:val="none" w:sz="0" w:space="0" w:color="auto"/>
                                <w:left w:val="none" w:sz="0" w:space="0" w:color="auto"/>
                                <w:bottom w:val="none" w:sz="0" w:space="0" w:color="auto"/>
                                <w:right w:val="none" w:sz="0" w:space="0" w:color="auto"/>
                              </w:divBdr>
                            </w:div>
                            <w:div w:id="1497110263">
                              <w:marLeft w:val="0"/>
                              <w:marRight w:val="0"/>
                              <w:marTop w:val="0"/>
                              <w:marBottom w:val="0"/>
                              <w:divBdr>
                                <w:top w:val="none" w:sz="0" w:space="0" w:color="auto"/>
                                <w:left w:val="none" w:sz="0" w:space="0" w:color="auto"/>
                                <w:bottom w:val="none" w:sz="0" w:space="0" w:color="auto"/>
                                <w:right w:val="none" w:sz="0" w:space="0" w:color="auto"/>
                              </w:divBdr>
                            </w:div>
                            <w:div w:id="318046612">
                              <w:marLeft w:val="0"/>
                              <w:marRight w:val="0"/>
                              <w:marTop w:val="0"/>
                              <w:marBottom w:val="0"/>
                              <w:divBdr>
                                <w:top w:val="none" w:sz="0" w:space="0" w:color="auto"/>
                                <w:left w:val="none" w:sz="0" w:space="0" w:color="auto"/>
                                <w:bottom w:val="none" w:sz="0" w:space="0" w:color="auto"/>
                                <w:right w:val="none" w:sz="0" w:space="0" w:color="auto"/>
                              </w:divBdr>
                            </w:div>
                            <w:div w:id="243298187">
                              <w:marLeft w:val="0"/>
                              <w:marRight w:val="0"/>
                              <w:marTop w:val="0"/>
                              <w:marBottom w:val="0"/>
                              <w:divBdr>
                                <w:top w:val="none" w:sz="0" w:space="0" w:color="auto"/>
                                <w:left w:val="none" w:sz="0" w:space="0" w:color="auto"/>
                                <w:bottom w:val="none" w:sz="0" w:space="0" w:color="auto"/>
                                <w:right w:val="none" w:sz="0" w:space="0" w:color="auto"/>
                              </w:divBdr>
                              <w:divsChild>
                                <w:div w:id="105392900">
                                  <w:marLeft w:val="0"/>
                                  <w:marRight w:val="0"/>
                                  <w:marTop w:val="0"/>
                                  <w:marBottom w:val="0"/>
                                  <w:divBdr>
                                    <w:top w:val="none" w:sz="0" w:space="0" w:color="auto"/>
                                    <w:left w:val="none" w:sz="0" w:space="0" w:color="auto"/>
                                    <w:bottom w:val="none" w:sz="0" w:space="0" w:color="auto"/>
                                    <w:right w:val="none" w:sz="0" w:space="0" w:color="auto"/>
                                  </w:divBdr>
                                </w:div>
                                <w:div w:id="1160846147">
                                  <w:marLeft w:val="0"/>
                                  <w:marRight w:val="0"/>
                                  <w:marTop w:val="0"/>
                                  <w:marBottom w:val="0"/>
                                  <w:divBdr>
                                    <w:top w:val="none" w:sz="0" w:space="0" w:color="auto"/>
                                    <w:left w:val="none" w:sz="0" w:space="0" w:color="auto"/>
                                    <w:bottom w:val="none" w:sz="0" w:space="0" w:color="auto"/>
                                    <w:right w:val="none" w:sz="0" w:space="0" w:color="auto"/>
                                  </w:divBdr>
                                </w:div>
                                <w:div w:id="1704401662">
                                  <w:marLeft w:val="0"/>
                                  <w:marRight w:val="0"/>
                                  <w:marTop w:val="0"/>
                                  <w:marBottom w:val="0"/>
                                  <w:divBdr>
                                    <w:top w:val="none" w:sz="0" w:space="0" w:color="auto"/>
                                    <w:left w:val="none" w:sz="0" w:space="0" w:color="auto"/>
                                    <w:bottom w:val="none" w:sz="0" w:space="0" w:color="auto"/>
                                    <w:right w:val="none" w:sz="0" w:space="0" w:color="auto"/>
                                  </w:divBdr>
                                </w:div>
                                <w:div w:id="4666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94627">
      <w:bodyDiv w:val="1"/>
      <w:marLeft w:val="0"/>
      <w:marRight w:val="0"/>
      <w:marTop w:val="0"/>
      <w:marBottom w:val="0"/>
      <w:divBdr>
        <w:top w:val="none" w:sz="0" w:space="0" w:color="auto"/>
        <w:left w:val="none" w:sz="0" w:space="0" w:color="auto"/>
        <w:bottom w:val="none" w:sz="0" w:space="0" w:color="auto"/>
        <w:right w:val="none" w:sz="0" w:space="0" w:color="auto"/>
      </w:divBdr>
    </w:div>
    <w:div w:id="1921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org/beginners-body-scan-medi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essedteens.com/about-gina-bieg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leetmaul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771</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2018-09-27T12:47:00Z</dcterms:created>
  <dcterms:modified xsi:type="dcterms:W3CDTF">2018-10-16T10:58:00Z</dcterms:modified>
</cp:coreProperties>
</file>